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91DB" w14:textId="77777777" w:rsidR="00E24027" w:rsidRPr="00E24027" w:rsidRDefault="00E24027" w:rsidP="00E2402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E24027">
        <w:rPr>
          <w:rFonts w:eastAsia="Times New Roman" w:cstheme="minorHAnsi"/>
          <w:b/>
          <w:bCs/>
          <w:sz w:val="24"/>
          <w:szCs w:val="24"/>
          <w:lang w:eastAsia="da-DK"/>
        </w:rPr>
        <w:t>Kære afdelinger, ledere, medlemmer og forældre i Fjordager Idrætsforening</w:t>
      </w:r>
    </w:p>
    <w:p w14:paraId="0ABB3795" w14:textId="77777777" w:rsidR="00E24027" w:rsidRPr="00896CAD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4B500B5F" w14:textId="77777777" w:rsidR="00E24027" w:rsidRPr="00151F20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96CAD">
        <w:rPr>
          <w:rFonts w:eastAsia="Times New Roman" w:cstheme="minorHAnsi"/>
          <w:sz w:val="24"/>
          <w:szCs w:val="24"/>
          <w:lang w:eastAsia="da-DK"/>
        </w:rPr>
        <w:t xml:space="preserve">I takt med at smittetallene falder, og vaccinerne bliver rullet ud i samfundet, kan vi glæde os </w:t>
      </w:r>
      <w:r>
        <w:rPr>
          <w:rFonts w:eastAsia="Times New Roman" w:cstheme="minorHAnsi"/>
          <w:sz w:val="24"/>
          <w:szCs w:val="24"/>
          <w:lang w:eastAsia="da-DK"/>
        </w:rPr>
        <w:t xml:space="preserve">over 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en </w:t>
      </w:r>
      <w:r>
        <w:rPr>
          <w:rFonts w:eastAsia="Times New Roman" w:cstheme="minorHAnsi"/>
          <w:sz w:val="24"/>
          <w:szCs w:val="24"/>
          <w:lang w:eastAsia="da-DK"/>
        </w:rPr>
        <w:t>forsigtig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genåbning af foreningslivet. Vi glæder os i hvert fald til dagen, hvor vi kan åbne dørene og byde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 vores medlemmer velkommen tilbage igen.</w:t>
      </w:r>
    </w:p>
    <w:p w14:paraId="58D116D9" w14:textId="77777777" w:rsidR="00E24027" w:rsidRPr="00896CAD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68666CC7" w14:textId="77777777" w:rsidR="00E24027" w:rsidRPr="00151F20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96CAD">
        <w:rPr>
          <w:rFonts w:eastAsia="Times New Roman" w:cstheme="minorHAnsi"/>
          <w:sz w:val="24"/>
          <w:szCs w:val="24"/>
          <w:lang w:eastAsia="da-DK"/>
        </w:rPr>
        <w:t xml:space="preserve">I og med at </w:t>
      </w:r>
      <w:proofErr w:type="spellStart"/>
      <w:r w:rsidRPr="00896CAD">
        <w:rPr>
          <w:rFonts w:eastAsia="Times New Roman" w:cstheme="minorHAnsi"/>
          <w:sz w:val="24"/>
          <w:szCs w:val="24"/>
          <w:lang w:eastAsia="da-DK"/>
        </w:rPr>
        <w:t>træning</w:t>
      </w:r>
      <w:r w:rsidRPr="00151F20">
        <w:rPr>
          <w:rFonts w:eastAsia="Times New Roman" w:cstheme="minorHAnsi"/>
          <w:sz w:val="24"/>
          <w:szCs w:val="24"/>
          <w:lang w:eastAsia="da-DK"/>
        </w:rPr>
        <w:t>er</w:t>
      </w:r>
      <w:proofErr w:type="spellEnd"/>
      <w:r w:rsidRPr="00151F20">
        <w:rPr>
          <w:rFonts w:eastAsia="Times New Roman" w:cstheme="minorHAnsi"/>
          <w:sz w:val="24"/>
          <w:szCs w:val="24"/>
          <w:lang w:eastAsia="da-DK"/>
        </w:rPr>
        <w:t>,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kampe</w:t>
      </w:r>
      <w:r w:rsidRPr="00151F20">
        <w:rPr>
          <w:rFonts w:eastAsia="Times New Roman" w:cstheme="minorHAnsi"/>
          <w:sz w:val="24"/>
          <w:szCs w:val="24"/>
          <w:lang w:eastAsia="da-DK"/>
        </w:rPr>
        <w:t>, opvisninger og andre arrangementer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har været afblæst, 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og fortsat er det, 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oplever vi forståeligt nok, at </w:t>
      </w:r>
      <w:r>
        <w:rPr>
          <w:rFonts w:eastAsia="Times New Roman" w:cstheme="minorHAnsi"/>
          <w:sz w:val="24"/>
          <w:szCs w:val="24"/>
          <w:lang w:eastAsia="da-DK"/>
        </w:rPr>
        <w:t xml:space="preserve">der er medlemmer, der kontakter os </w:t>
      </w:r>
      <w:r w:rsidRPr="00896CAD">
        <w:rPr>
          <w:rFonts w:eastAsia="Times New Roman" w:cstheme="minorHAnsi"/>
          <w:sz w:val="24"/>
          <w:szCs w:val="24"/>
          <w:lang w:eastAsia="da-DK"/>
        </w:rPr>
        <w:t>angående kontingentbetalingen. Henvendelserne handler primært om, hvorvidt man som medlem skal betale fuldt kontingent eller kontingent i det hele taget i denne sæson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 og om vi planlægger at forlænge sæsonen.</w:t>
      </w:r>
      <w:r>
        <w:rPr>
          <w:rFonts w:eastAsia="Times New Roman" w:cstheme="minorHAnsi"/>
          <w:sz w:val="24"/>
          <w:szCs w:val="24"/>
          <w:lang w:eastAsia="da-DK"/>
        </w:rPr>
        <w:t xml:space="preserve"> Udgangspunktet er, at man betaler for hele sæsonen. Vi har med vilje trukket opkrævningen lidt, indtil vi kunne se en åbning forude</w:t>
      </w:r>
    </w:p>
    <w:p w14:paraId="3C68085A" w14:textId="77777777" w:rsidR="00E24027" w:rsidRPr="00896CAD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E153A69" w14:textId="77777777" w:rsidR="00E24027" w:rsidRPr="00896CAD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151F20">
        <w:rPr>
          <w:rFonts w:eastAsia="Times New Roman" w:cstheme="minorHAnsi"/>
          <w:sz w:val="24"/>
          <w:szCs w:val="24"/>
          <w:lang w:eastAsia="da-DK"/>
        </w:rPr>
        <w:t>Hovedbestyrelsens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klare holdning er, at kontingentet er udtryk for en betaling for det at være medlem i </w:t>
      </w:r>
      <w:r w:rsidRPr="00151F20">
        <w:rPr>
          <w:rFonts w:eastAsia="Times New Roman" w:cstheme="minorHAnsi"/>
          <w:sz w:val="24"/>
          <w:szCs w:val="24"/>
          <w:lang w:eastAsia="da-DK"/>
        </w:rPr>
        <w:t>en forening, - et fællesskab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, og ikke for en specifik ydelse som eksempelvis </w:t>
      </w:r>
      <w:r>
        <w:rPr>
          <w:rFonts w:eastAsia="Times New Roman" w:cstheme="minorHAnsi"/>
          <w:sz w:val="24"/>
          <w:szCs w:val="24"/>
          <w:lang w:eastAsia="da-DK"/>
        </w:rPr>
        <w:t xml:space="preserve">en eller 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to </w:t>
      </w:r>
      <w:proofErr w:type="spellStart"/>
      <w:r w:rsidRPr="00896CAD">
        <w:rPr>
          <w:rFonts w:eastAsia="Times New Roman" w:cstheme="minorHAnsi"/>
          <w:sz w:val="24"/>
          <w:szCs w:val="24"/>
          <w:lang w:eastAsia="da-DK"/>
        </w:rPr>
        <w:t>træninger</w:t>
      </w:r>
      <w:proofErr w:type="spellEnd"/>
      <w:r w:rsidRPr="00896CAD">
        <w:rPr>
          <w:rFonts w:eastAsia="Times New Roman" w:cstheme="minorHAnsi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sz w:val="24"/>
          <w:szCs w:val="24"/>
          <w:lang w:eastAsia="da-DK"/>
        </w:rPr>
        <w:t>om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ugen. </w:t>
      </w:r>
    </w:p>
    <w:p w14:paraId="0F6EC68F" w14:textId="77777777" w:rsidR="00E24027" w:rsidRPr="00151F20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27C40B88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96CAD">
        <w:rPr>
          <w:rFonts w:eastAsia="Times New Roman" w:cstheme="minorHAnsi"/>
          <w:sz w:val="24"/>
          <w:szCs w:val="24"/>
          <w:lang w:eastAsia="da-DK"/>
        </w:rPr>
        <w:t>Vi vil derfor appellere til, at alle medlemmer støtter foreningen ved at betale fuldt kontingent, selvom aktiviteten har været stoppet i en periode. Derved bidrager alle til, at der også er en levende forening med masser af sportslige og sociale aktiviteter, når vi kommer ud på den anden side af nedlukningen.</w:t>
      </w:r>
    </w:p>
    <w:p w14:paraId="26FB20FF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0B2DA025" w14:textId="026219EF" w:rsidR="00E24027" w:rsidRPr="000B15B5" w:rsidRDefault="00E24027" w:rsidP="00E2402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0B15B5">
        <w:rPr>
          <w:rFonts w:eastAsia="Times New Roman" w:cstheme="minorHAnsi"/>
          <w:b/>
          <w:bCs/>
          <w:sz w:val="24"/>
          <w:szCs w:val="24"/>
          <w:lang w:eastAsia="da-DK"/>
        </w:rPr>
        <w:t xml:space="preserve">Et betalt kontingent er en betingelse for at kunne deltage i de foreningsaktiviteter, der pr. 1.3 starter op udendørs. Dels fordi at aktiviteterne kun er tilladt for foreningens medlemmer og dels for at kunne </w:t>
      </w:r>
      <w:proofErr w:type="spellStart"/>
      <w:r w:rsidRPr="000B15B5">
        <w:rPr>
          <w:rFonts w:eastAsia="Times New Roman" w:cstheme="minorHAnsi"/>
          <w:b/>
          <w:bCs/>
          <w:sz w:val="24"/>
          <w:szCs w:val="24"/>
          <w:lang w:eastAsia="da-DK"/>
        </w:rPr>
        <w:t>s</w:t>
      </w:r>
      <w:r w:rsidR="00417531">
        <w:rPr>
          <w:rFonts w:eastAsia="Times New Roman" w:cstheme="minorHAnsi"/>
          <w:b/>
          <w:bCs/>
          <w:sz w:val="24"/>
          <w:szCs w:val="24"/>
          <w:lang w:eastAsia="da-DK"/>
        </w:rPr>
        <w:t>m</w:t>
      </w:r>
      <w:r w:rsidRPr="000B15B5">
        <w:rPr>
          <w:rFonts w:eastAsia="Times New Roman" w:cstheme="minorHAnsi"/>
          <w:b/>
          <w:bCs/>
          <w:sz w:val="24"/>
          <w:szCs w:val="24"/>
          <w:lang w:eastAsia="da-DK"/>
        </w:rPr>
        <w:t>itteopspore</w:t>
      </w:r>
      <w:proofErr w:type="spellEnd"/>
      <w:r w:rsidRPr="000B15B5">
        <w:rPr>
          <w:rFonts w:eastAsia="Times New Roman" w:cstheme="minorHAnsi"/>
          <w:b/>
          <w:bCs/>
          <w:sz w:val="24"/>
          <w:szCs w:val="24"/>
          <w:lang w:eastAsia="da-DK"/>
        </w:rPr>
        <w:t>. Dvs. at man har kontaktoplysningerne på alle der deltager i den udendørs træning.</w:t>
      </w:r>
    </w:p>
    <w:p w14:paraId="7065662F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D0E027F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96CAD">
        <w:rPr>
          <w:rFonts w:eastAsia="Times New Roman" w:cstheme="minorHAnsi"/>
          <w:sz w:val="24"/>
          <w:szCs w:val="24"/>
          <w:lang w:eastAsia="da-DK"/>
        </w:rPr>
        <w:t xml:space="preserve">Medlemmernes 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kontingent </w:t>
      </w:r>
      <w:r w:rsidRPr="00896CAD">
        <w:rPr>
          <w:rFonts w:eastAsia="Times New Roman" w:cstheme="minorHAnsi"/>
          <w:sz w:val="24"/>
          <w:szCs w:val="24"/>
          <w:lang w:eastAsia="da-DK"/>
        </w:rPr>
        <w:t>er afgørende for os i et år, hvor hjælpepakkerne kun delvist</w:t>
      </w:r>
      <w:r>
        <w:rPr>
          <w:rFonts w:eastAsia="Times New Roman" w:cstheme="minorHAnsi"/>
          <w:sz w:val="24"/>
          <w:szCs w:val="24"/>
          <w:lang w:eastAsia="da-DK"/>
        </w:rPr>
        <w:t xml:space="preserve"> (ca. med 1/3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har dækket det </w:t>
      </w:r>
      <w:r>
        <w:rPr>
          <w:rFonts w:eastAsia="Times New Roman" w:cstheme="minorHAnsi"/>
          <w:sz w:val="24"/>
          <w:szCs w:val="24"/>
          <w:lang w:eastAsia="da-DK"/>
        </w:rPr>
        <w:t>C</w:t>
      </w:r>
      <w:r w:rsidRPr="00896CAD">
        <w:rPr>
          <w:rFonts w:eastAsia="Times New Roman" w:cstheme="minorHAnsi"/>
          <w:sz w:val="24"/>
          <w:szCs w:val="24"/>
          <w:lang w:eastAsia="da-DK"/>
        </w:rPr>
        <w:t>orona-skabte hul af mistede indtægter fra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da-DK"/>
        </w:rPr>
        <w:t>f. eks.</w:t>
      </w:r>
      <w:proofErr w:type="gramEnd"/>
      <w:r>
        <w:rPr>
          <w:rFonts w:eastAsia="Times New Roman" w:cstheme="minorHAnsi"/>
          <w:sz w:val="24"/>
          <w:szCs w:val="24"/>
          <w:lang w:eastAsia="da-DK"/>
        </w:rPr>
        <w:t xml:space="preserve"> manglende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 indtægt</w:t>
      </w:r>
      <w:r>
        <w:rPr>
          <w:rFonts w:eastAsia="Times New Roman" w:cstheme="minorHAnsi"/>
          <w:sz w:val="24"/>
          <w:szCs w:val="24"/>
          <w:lang w:eastAsia="da-DK"/>
        </w:rPr>
        <w:t>er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 ved</w:t>
      </w:r>
    </w:p>
    <w:p w14:paraId="1D82B1DB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39EDF1CE" w14:textId="77777777" w:rsidR="00E24027" w:rsidRPr="00722E5F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22E5F">
        <w:rPr>
          <w:rFonts w:eastAsia="Times New Roman" w:cstheme="minorHAnsi"/>
          <w:sz w:val="24"/>
          <w:szCs w:val="24"/>
          <w:lang w:eastAsia="da-DK"/>
        </w:rPr>
        <w:t>HCA Marathon og øvrige løb derunder</w:t>
      </w:r>
    </w:p>
    <w:p w14:paraId="78623E1B" w14:textId="77777777" w:rsidR="00E24027" w:rsidRPr="00722E5F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proofErr w:type="spellStart"/>
      <w:r w:rsidRPr="00722E5F">
        <w:rPr>
          <w:rFonts w:eastAsia="Times New Roman" w:cstheme="minorHAnsi"/>
          <w:sz w:val="24"/>
          <w:szCs w:val="24"/>
          <w:lang w:eastAsia="da-DK"/>
        </w:rPr>
        <w:t>Tinderbox</w:t>
      </w:r>
      <w:proofErr w:type="spellEnd"/>
    </w:p>
    <w:p w14:paraId="6BF57C94" w14:textId="77777777" w:rsidR="00E24027" w:rsidRPr="00722E5F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22E5F">
        <w:rPr>
          <w:rFonts w:eastAsia="Times New Roman" w:cstheme="minorHAnsi"/>
          <w:sz w:val="24"/>
          <w:szCs w:val="24"/>
          <w:lang w:eastAsia="da-DK"/>
        </w:rPr>
        <w:t>aflyste forestillinger på Fjordagerscenen</w:t>
      </w:r>
    </w:p>
    <w:p w14:paraId="43B933D3" w14:textId="77777777" w:rsidR="00E24027" w:rsidRPr="00722E5F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22E5F">
        <w:rPr>
          <w:rFonts w:eastAsia="Times New Roman" w:cstheme="minorHAnsi"/>
          <w:sz w:val="24"/>
          <w:szCs w:val="24"/>
          <w:lang w:eastAsia="da-DK"/>
        </w:rPr>
        <w:t>aflyste forårsopvisninger i gymnastik</w:t>
      </w:r>
    </w:p>
    <w:p w14:paraId="3305FB72" w14:textId="77777777" w:rsidR="00E24027" w:rsidRPr="00722E5F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22E5F">
        <w:rPr>
          <w:rFonts w:eastAsia="Times New Roman" w:cstheme="minorHAnsi"/>
          <w:sz w:val="24"/>
          <w:szCs w:val="24"/>
          <w:lang w:eastAsia="da-DK"/>
        </w:rPr>
        <w:t>aflyste stævner ude og inde for håndbold, fodbold, badminton og krolf</w:t>
      </w:r>
    </w:p>
    <w:p w14:paraId="078C1D6F" w14:textId="77777777" w:rsidR="00E24027" w:rsidRPr="00722E5F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22E5F">
        <w:rPr>
          <w:rFonts w:eastAsia="Times New Roman" w:cstheme="minorHAnsi"/>
          <w:sz w:val="24"/>
          <w:szCs w:val="24"/>
          <w:lang w:eastAsia="da-DK"/>
        </w:rPr>
        <w:t xml:space="preserve">aflyste løb, løb, </w:t>
      </w:r>
      <w:proofErr w:type="spellStart"/>
      <w:r w:rsidRPr="00722E5F">
        <w:rPr>
          <w:rFonts w:eastAsia="Times New Roman" w:cstheme="minorHAnsi"/>
          <w:sz w:val="24"/>
          <w:szCs w:val="24"/>
          <w:lang w:eastAsia="da-DK"/>
        </w:rPr>
        <w:t>powerwalk</w:t>
      </w:r>
      <w:proofErr w:type="spellEnd"/>
      <w:r w:rsidRPr="00722E5F">
        <w:rPr>
          <w:rFonts w:eastAsia="Times New Roman" w:cstheme="minorHAnsi"/>
          <w:sz w:val="24"/>
          <w:szCs w:val="24"/>
          <w:lang w:eastAsia="da-DK"/>
        </w:rPr>
        <w:t xml:space="preserve"> og cykling</w:t>
      </w:r>
    </w:p>
    <w:p w14:paraId="2551D6B6" w14:textId="77777777" w:rsidR="00E24027" w:rsidRPr="00722E5F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22E5F">
        <w:rPr>
          <w:rFonts w:eastAsia="Times New Roman" w:cstheme="minorHAnsi"/>
          <w:sz w:val="24"/>
          <w:szCs w:val="24"/>
          <w:lang w:eastAsia="da-DK"/>
        </w:rPr>
        <w:t>aflyst Fjordager i Farver</w:t>
      </w:r>
    </w:p>
    <w:p w14:paraId="4FA6BE1C" w14:textId="79B33F2D" w:rsidR="00E24027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22E5F">
        <w:rPr>
          <w:rFonts w:eastAsia="Times New Roman" w:cstheme="minorHAnsi"/>
          <w:sz w:val="24"/>
          <w:szCs w:val="24"/>
          <w:lang w:eastAsia="da-DK"/>
        </w:rPr>
        <w:t>aflyste skole-samarbejder</w:t>
      </w:r>
    </w:p>
    <w:p w14:paraId="6C8BA226" w14:textId="44020151" w:rsidR="00E24027" w:rsidRPr="00722E5F" w:rsidRDefault="00E24027" w:rsidP="00E24027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OK-kort-</w:t>
      </w:r>
      <w:proofErr w:type="spellStart"/>
      <w:r>
        <w:rPr>
          <w:rFonts w:eastAsia="Times New Roman" w:cstheme="minorHAnsi"/>
          <w:sz w:val="24"/>
          <w:szCs w:val="24"/>
          <w:lang w:eastAsia="da-DK"/>
        </w:rPr>
        <w:t>arrangemener</w:t>
      </w:r>
      <w:proofErr w:type="spellEnd"/>
      <w:r>
        <w:rPr>
          <w:rFonts w:eastAsia="Times New Roman" w:cstheme="minorHAnsi"/>
          <w:sz w:val="24"/>
          <w:szCs w:val="24"/>
          <w:lang w:eastAsia="da-DK"/>
        </w:rPr>
        <w:t xml:space="preserve"> i SuperBrugsen</w:t>
      </w:r>
    </w:p>
    <w:p w14:paraId="4AD828A4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619BE7B4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151F20">
        <w:rPr>
          <w:rFonts w:eastAsia="Times New Roman" w:cstheme="minorHAnsi"/>
          <w:sz w:val="24"/>
          <w:szCs w:val="24"/>
          <w:lang w:eastAsia="da-DK"/>
        </w:rPr>
        <w:t>T</w:t>
      </w:r>
      <w:r w:rsidRPr="00896CAD">
        <w:rPr>
          <w:rFonts w:eastAsia="Times New Roman" w:cstheme="minorHAnsi"/>
          <w:sz w:val="24"/>
          <w:szCs w:val="24"/>
          <w:lang w:eastAsia="da-DK"/>
        </w:rPr>
        <w:t>il trods for disse mistede indtægter ser regnskabet for 2020 fornuftigt ud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. Takket være </w:t>
      </w:r>
      <w:r>
        <w:rPr>
          <w:rFonts w:eastAsia="Times New Roman" w:cstheme="minorHAnsi"/>
          <w:sz w:val="24"/>
          <w:szCs w:val="24"/>
          <w:lang w:eastAsia="da-DK"/>
        </w:rPr>
        <w:t xml:space="preserve">foreningens trofaste </w:t>
      </w:r>
      <w:r w:rsidRPr="00151F20">
        <w:rPr>
          <w:rFonts w:eastAsia="Times New Roman" w:cstheme="minorHAnsi"/>
          <w:sz w:val="24"/>
          <w:szCs w:val="24"/>
          <w:lang w:eastAsia="da-DK"/>
        </w:rPr>
        <w:t>medlemmer</w:t>
      </w:r>
      <w:r>
        <w:rPr>
          <w:rFonts w:eastAsia="Times New Roman" w:cstheme="minorHAnsi"/>
          <w:sz w:val="24"/>
          <w:szCs w:val="24"/>
          <w:lang w:eastAsia="da-DK"/>
        </w:rPr>
        <w:t xml:space="preserve">, som 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har været fantastiske til at betale kontingenterne. </w:t>
      </w:r>
    </w:p>
    <w:p w14:paraId="3514D336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AF78AE4" w14:textId="77777777" w:rsidR="00E24027" w:rsidRPr="00151F20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151F20">
        <w:rPr>
          <w:rFonts w:eastAsia="Times New Roman" w:cstheme="minorHAnsi"/>
          <w:sz w:val="24"/>
          <w:szCs w:val="24"/>
          <w:lang w:eastAsia="da-DK"/>
        </w:rPr>
        <w:lastRenderedPageBreak/>
        <w:t>Det håber vi også på, at I vil gøre i 2021, til trods for at vi ikke rigtig er kommet i gang med aktiviteterne endnu. Vi kan garantere, at hovedbestyrelsen og alle afdelingerne gør alt hvad vi kan, for at være klar til genåbningen</w:t>
      </w:r>
      <w:r>
        <w:rPr>
          <w:rFonts w:eastAsia="Times New Roman" w:cstheme="minorHAnsi"/>
          <w:sz w:val="24"/>
          <w:szCs w:val="24"/>
          <w:lang w:eastAsia="da-DK"/>
        </w:rPr>
        <w:t xml:space="preserve"> i den takt, som regeringen nu tillader det</w:t>
      </w:r>
      <w:r w:rsidRPr="00151F20">
        <w:rPr>
          <w:rFonts w:eastAsia="Times New Roman" w:cstheme="minorHAnsi"/>
          <w:sz w:val="24"/>
          <w:szCs w:val="24"/>
          <w:lang w:eastAsia="da-DK"/>
        </w:rPr>
        <w:t>. Om vi forlænger sæsonen</w:t>
      </w:r>
      <w:r>
        <w:rPr>
          <w:rFonts w:eastAsia="Times New Roman" w:cstheme="minorHAnsi"/>
          <w:sz w:val="24"/>
          <w:szCs w:val="24"/>
          <w:lang w:eastAsia="da-DK"/>
        </w:rPr>
        <w:t>, afhænger af mulighederne i den enkelte afdeling og om instruktørerne er ledige, men det er en klar opfordring til afdelingerne, at man gør, hvad man kan for at gribe den mulighed</w:t>
      </w:r>
      <w:r w:rsidRPr="00151F20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05984996" w14:textId="77777777" w:rsidR="00E24027" w:rsidRPr="00151F20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3E4BC39A" w14:textId="77777777" w:rsidR="00E24027" w:rsidRPr="00896CAD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96CAD">
        <w:rPr>
          <w:rFonts w:eastAsia="Times New Roman" w:cstheme="minorHAnsi"/>
          <w:sz w:val="24"/>
          <w:szCs w:val="24"/>
          <w:lang w:eastAsia="da-DK"/>
        </w:rPr>
        <w:t>De</w:t>
      </w:r>
      <w:r>
        <w:rPr>
          <w:rFonts w:eastAsia="Times New Roman" w:cstheme="minorHAnsi"/>
          <w:sz w:val="24"/>
          <w:szCs w:val="24"/>
          <w:lang w:eastAsia="da-DK"/>
        </w:rPr>
        <w:t>r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er</w:t>
      </w:r>
      <w:r>
        <w:rPr>
          <w:rFonts w:eastAsia="Times New Roman" w:cstheme="minorHAnsi"/>
          <w:sz w:val="24"/>
          <w:szCs w:val="24"/>
          <w:lang w:eastAsia="da-DK"/>
        </w:rPr>
        <w:t xml:space="preserve"> nu åbnet for kontingentindbetalingerne og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der heldigvis </w:t>
      </w:r>
      <w:r>
        <w:rPr>
          <w:rFonts w:eastAsia="Times New Roman" w:cstheme="minorHAnsi"/>
          <w:sz w:val="24"/>
          <w:szCs w:val="24"/>
          <w:lang w:eastAsia="da-DK"/>
        </w:rPr>
        <w:t>begyndt at komme kontingenter ind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, </w:t>
      </w:r>
      <w:r>
        <w:rPr>
          <w:rFonts w:eastAsia="Times New Roman" w:cstheme="minorHAnsi"/>
          <w:sz w:val="24"/>
          <w:szCs w:val="24"/>
          <w:lang w:eastAsia="da-DK"/>
        </w:rPr>
        <w:t>så det er skønt. Vi</w:t>
      </w:r>
      <w:r w:rsidRPr="00896CAD">
        <w:rPr>
          <w:rFonts w:eastAsia="Times New Roman" w:cstheme="minorHAnsi"/>
          <w:sz w:val="24"/>
          <w:szCs w:val="24"/>
          <w:lang w:eastAsia="da-DK"/>
        </w:rPr>
        <w:t xml:space="preserve"> håber, at endnu flere vil følge trop. </w:t>
      </w:r>
    </w:p>
    <w:p w14:paraId="7B9BC90D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1CC3F4F6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</w:p>
    <w:p w14:paraId="2499300D" w14:textId="77777777" w:rsidR="00E24027" w:rsidRPr="00D60A33" w:rsidRDefault="00E24027" w:rsidP="00E24027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bdr w:val="single" w:sz="12" w:space="0" w:color="auto" w:frame="1"/>
          <w:lang w:eastAsia="da-DK"/>
        </w:rPr>
      </w:pPr>
      <w:r w:rsidRPr="00D60A33">
        <w:rPr>
          <w:rFonts w:eastAsia="Times New Roman" w:cstheme="minorHAnsi"/>
          <w:b/>
          <w:bCs/>
          <w:sz w:val="32"/>
          <w:szCs w:val="32"/>
          <w:bdr w:val="single" w:sz="12" w:space="0" w:color="auto" w:frame="1"/>
          <w:lang w:eastAsia="da-DK"/>
        </w:rPr>
        <w:t>Restriktioner:</w:t>
      </w:r>
    </w:p>
    <w:p w14:paraId="23D51C6B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>Aktiviteterne er kun for medlemmer, der har betalt kontingent</w:t>
      </w:r>
    </w:p>
    <w:p w14:paraId="41B00977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>Bliv hjemme, hvis du er sløj eller har symptomer</w:t>
      </w:r>
    </w:p>
    <w:p w14:paraId="1967F6D8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>Kom omklædt og kør hjem så snart træningen er overstået</w:t>
      </w:r>
    </w:p>
    <w:p w14:paraId="4475836D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>Sprit af før og efter træning – træneren sørger for sprit</w:t>
      </w:r>
    </w:p>
    <w:p w14:paraId="6B3FC6F5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>Ingen tilskuere til træningen</w:t>
      </w:r>
    </w:p>
    <w:p w14:paraId="08C0A775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>Max. 25 personer sammen, gerne mindre grupper</w:t>
      </w:r>
    </w:p>
    <w:p w14:paraId="61E4F01F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 xml:space="preserve">Medbring egen vandfyldte drikkedunk og del ikke med andre </w:t>
      </w:r>
    </w:p>
    <w:p w14:paraId="26DCAD14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>Kun trænere henter bolde og materialer og sørger for afspritning før og efter brug</w:t>
      </w:r>
    </w:p>
    <w:p w14:paraId="7AE8AD9B" w14:textId="77777777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 xml:space="preserve">Og så alle de andre spilleregler, der gælder i samfundet aktuelt </w:t>
      </w:r>
      <w:r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bdr w:val="single" w:sz="12" w:space="0" w:color="auto" w:frame="1"/>
          <w:lang w:eastAsia="da-DK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 xml:space="preserve"> Vi kan godt!</w:t>
      </w:r>
    </w:p>
    <w:p w14:paraId="4B590F3D" w14:textId="20727FDB" w:rsidR="00E24027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  <w:r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  <w:t>Pas på hinanden – god fornøjelse derude</w:t>
      </w:r>
    </w:p>
    <w:p w14:paraId="639FB572" w14:textId="0100BBCC" w:rsidR="000C6636" w:rsidRDefault="000C6636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</w:p>
    <w:p w14:paraId="3D59A013" w14:textId="3F7888A2" w:rsidR="000C6636" w:rsidRPr="00896CAD" w:rsidRDefault="000C6636" w:rsidP="000C663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Følg de anvisninger din afdeling oplyser.</w:t>
      </w:r>
    </w:p>
    <w:p w14:paraId="14312B5F" w14:textId="77777777" w:rsidR="000C6636" w:rsidRDefault="000C6636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</w:p>
    <w:p w14:paraId="32AA81C9" w14:textId="77777777" w:rsidR="00E24027" w:rsidRPr="00896CAD" w:rsidRDefault="00E24027" w:rsidP="00E24027">
      <w:pPr>
        <w:spacing w:after="0" w:line="240" w:lineRule="auto"/>
        <w:rPr>
          <w:rFonts w:eastAsia="Times New Roman" w:cstheme="minorHAnsi"/>
          <w:sz w:val="24"/>
          <w:szCs w:val="24"/>
          <w:bdr w:val="single" w:sz="12" w:space="0" w:color="auto" w:frame="1"/>
          <w:lang w:eastAsia="da-DK"/>
        </w:rPr>
      </w:pPr>
    </w:p>
    <w:p w14:paraId="5241C1B4" w14:textId="33C8135D" w:rsidR="00E24027" w:rsidRPr="00497203" w:rsidRDefault="00E24027" w:rsidP="00E24027">
      <w:pPr>
        <w:rPr>
          <w:rFonts w:cstheme="minorHAnsi"/>
          <w:b/>
          <w:bCs/>
          <w:sz w:val="24"/>
          <w:szCs w:val="24"/>
        </w:rPr>
      </w:pPr>
      <w:r w:rsidRPr="00497203">
        <w:rPr>
          <w:rFonts w:cstheme="minorHAnsi"/>
          <w:b/>
          <w:bCs/>
          <w:sz w:val="24"/>
          <w:szCs w:val="24"/>
        </w:rPr>
        <w:t>Ønsker man at støtte det arbejde Fjordager Idrætsforening laver er der flere muligheder:</w:t>
      </w:r>
    </w:p>
    <w:p w14:paraId="570029D7" w14:textId="0C8D427B" w:rsidR="00497203" w:rsidRDefault="00E24027" w:rsidP="00E24027">
      <w:pPr>
        <w:rPr>
          <w:rFonts w:cstheme="minorHAnsi"/>
        </w:rPr>
      </w:pPr>
      <w:r w:rsidRPr="000C6636">
        <w:rPr>
          <w:rFonts w:cstheme="minorHAnsi"/>
          <w:b/>
          <w:bCs/>
        </w:rPr>
        <w:t>Bliv passivt medlem</w:t>
      </w:r>
      <w:r w:rsidR="00497203">
        <w:rPr>
          <w:rFonts w:cstheme="minorHAnsi"/>
        </w:rPr>
        <w:t xml:space="preserve"> – Det koster kr. 150,00 for 2021 - </w:t>
      </w:r>
      <w:r w:rsidR="001F002D">
        <w:rPr>
          <w:rFonts w:cstheme="minorHAnsi"/>
        </w:rPr>
        <w:br/>
      </w:r>
      <w:r w:rsidR="00497203">
        <w:rPr>
          <w:rFonts w:cstheme="minorHAnsi"/>
        </w:rPr>
        <w:t xml:space="preserve">Se mere på </w:t>
      </w:r>
      <w:hyperlink r:id="rId7" w:history="1">
        <w:r w:rsidR="00497203" w:rsidRPr="007536A1">
          <w:rPr>
            <w:rStyle w:val="Hyperlink"/>
            <w:rFonts w:cstheme="minorHAnsi"/>
          </w:rPr>
          <w:t>www.fjordager-if.dk</w:t>
        </w:r>
      </w:hyperlink>
    </w:p>
    <w:p w14:paraId="24A903BA" w14:textId="1B51CA55" w:rsidR="001F002D" w:rsidRDefault="00497203" w:rsidP="00E24027">
      <w:pPr>
        <w:rPr>
          <w:rFonts w:cstheme="minorHAnsi"/>
        </w:rPr>
      </w:pPr>
      <w:r w:rsidRPr="000C6636">
        <w:rPr>
          <w:rFonts w:cstheme="minorHAnsi"/>
          <w:b/>
          <w:bCs/>
        </w:rPr>
        <w:t xml:space="preserve">Køb </w:t>
      </w:r>
      <w:r w:rsidR="001F002D" w:rsidRPr="000C6636">
        <w:rPr>
          <w:rFonts w:cstheme="minorHAnsi"/>
          <w:b/>
          <w:bCs/>
        </w:rPr>
        <w:t>brændstof eller mobiltid</w:t>
      </w:r>
      <w:r w:rsidR="001F002D">
        <w:rPr>
          <w:rFonts w:cstheme="minorHAnsi"/>
        </w:rPr>
        <w:t xml:space="preserve"> - </w:t>
      </w:r>
      <w:r>
        <w:rPr>
          <w:rFonts w:cstheme="minorHAnsi"/>
        </w:rPr>
        <w:t xml:space="preserve">Få et OK-kort </w:t>
      </w:r>
      <w:r w:rsidR="001F002D">
        <w:rPr>
          <w:rFonts w:cstheme="minorHAnsi"/>
        </w:rPr>
        <w:t xml:space="preserve">eller </w:t>
      </w:r>
      <w:r>
        <w:rPr>
          <w:rFonts w:cstheme="minorHAnsi"/>
        </w:rPr>
        <w:t>download den gratis OK-app! Det kører!</w:t>
      </w:r>
      <w:r w:rsidR="001F002D">
        <w:rPr>
          <w:rFonts w:cstheme="minorHAnsi"/>
        </w:rPr>
        <w:br/>
        <w:t xml:space="preserve">Læs mere og tilmeld dig </w:t>
      </w:r>
      <w:hyperlink r:id="rId8" w:history="1">
        <w:r w:rsidR="001F002D" w:rsidRPr="001F002D">
          <w:rPr>
            <w:rStyle w:val="Hyperlink"/>
            <w:rFonts w:cstheme="minorHAnsi"/>
          </w:rPr>
          <w:t>www.ok.dk/privat/ok-og-sporten</w:t>
        </w:r>
      </w:hyperlink>
    </w:p>
    <w:p w14:paraId="166C8492" w14:textId="65E512B0" w:rsidR="00497203" w:rsidRPr="00151F20" w:rsidRDefault="001F002D" w:rsidP="00E24027">
      <w:pPr>
        <w:rPr>
          <w:rFonts w:cstheme="minorHAnsi"/>
        </w:rPr>
      </w:pPr>
      <w:r w:rsidRPr="000C6636">
        <w:rPr>
          <w:rFonts w:cstheme="minorHAnsi"/>
          <w:b/>
          <w:bCs/>
        </w:rPr>
        <w:t xml:space="preserve">Køb strøm eller naturgas via </w:t>
      </w:r>
      <w:proofErr w:type="spellStart"/>
      <w:r w:rsidRPr="000C6636">
        <w:rPr>
          <w:rFonts w:cstheme="minorHAnsi"/>
          <w:b/>
          <w:bCs/>
        </w:rPr>
        <w:t>EnergiFyn</w:t>
      </w:r>
      <w:proofErr w:type="spellEnd"/>
      <w:r w:rsidRPr="000C6636">
        <w:rPr>
          <w:rFonts w:cstheme="minorHAnsi"/>
          <w:b/>
          <w:bCs/>
        </w:rPr>
        <w:t xml:space="preserve"> - </w:t>
      </w:r>
      <w:proofErr w:type="spellStart"/>
      <w:r w:rsidR="00497203" w:rsidRPr="000C6636">
        <w:rPr>
          <w:rFonts w:cstheme="minorHAnsi"/>
          <w:b/>
          <w:bCs/>
        </w:rPr>
        <w:t>SupportEl</w:t>
      </w:r>
      <w:proofErr w:type="spellEnd"/>
      <w:r w:rsidR="00497203" w:rsidRPr="000C6636">
        <w:rPr>
          <w:rFonts w:cstheme="minorHAnsi"/>
          <w:b/>
          <w:bCs/>
        </w:rPr>
        <w:t xml:space="preserve"> og </w:t>
      </w:r>
      <w:proofErr w:type="spellStart"/>
      <w:r w:rsidR="00497203" w:rsidRPr="000C6636">
        <w:rPr>
          <w:rFonts w:cstheme="minorHAnsi"/>
          <w:b/>
          <w:bCs/>
        </w:rPr>
        <w:t>SupportGas</w:t>
      </w:r>
      <w:proofErr w:type="spellEnd"/>
      <w:r>
        <w:rPr>
          <w:rFonts w:cstheme="minorHAnsi"/>
        </w:rPr>
        <w:t xml:space="preserve"> - </w:t>
      </w:r>
      <w:r w:rsidR="00497203">
        <w:rPr>
          <w:rFonts w:cstheme="minorHAnsi"/>
        </w:rPr>
        <w:t xml:space="preserve">Det bliver IKKE dyrere for jer! </w:t>
      </w:r>
      <w:r>
        <w:rPr>
          <w:rFonts w:cstheme="minorHAnsi"/>
        </w:rPr>
        <w:br/>
      </w:r>
      <w:r w:rsidR="00497203">
        <w:rPr>
          <w:rFonts w:cstheme="minorHAnsi"/>
        </w:rPr>
        <w:t>Men det støtter foreningen.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Tilmeld jer på: </w:t>
      </w:r>
      <w:hyperlink r:id="rId9" w:history="1">
        <w:r w:rsidRPr="000C6636">
          <w:rPr>
            <w:rStyle w:val="Hyperlink"/>
            <w:rFonts w:cstheme="minorHAnsi"/>
          </w:rPr>
          <w:t>https://www.energifyn.dk/bestil/?productId=8</w:t>
        </w:r>
      </w:hyperlink>
    </w:p>
    <w:p w14:paraId="012D6B02" w14:textId="318C2F29" w:rsidR="00A51108" w:rsidRDefault="000C6636" w:rsidP="00E24027">
      <w:r w:rsidRPr="000C6636">
        <w:rPr>
          <w:b/>
          <w:bCs/>
        </w:rPr>
        <w:t xml:space="preserve">Bestil et tilpasset Alarmsystem hos </w:t>
      </w:r>
      <w:proofErr w:type="spellStart"/>
      <w:r w:rsidRPr="000C6636">
        <w:rPr>
          <w:b/>
          <w:bCs/>
        </w:rPr>
        <w:t>Verisure</w:t>
      </w:r>
      <w:proofErr w:type="spellEnd"/>
      <w:r>
        <w:t xml:space="preserve">. Kontakt Julie fra </w:t>
      </w:r>
      <w:proofErr w:type="spellStart"/>
      <w:r>
        <w:t>Verisure</w:t>
      </w:r>
      <w:proofErr w:type="spellEnd"/>
      <w:r>
        <w:t xml:space="preserve"> på 2373 0170 og få et uforpligtende tilbud på alarm og nævn, at I kommer fra Fjordager IF, så tildeles foreningen et sponsorbeløb pr aftale.</w:t>
      </w:r>
    </w:p>
    <w:p w14:paraId="063E0A36" w14:textId="0E1E92CF" w:rsidR="000C6636" w:rsidRPr="00E24027" w:rsidRDefault="000C6636" w:rsidP="00E24027">
      <w:r>
        <w:rPr>
          <w:b/>
          <w:bCs/>
        </w:rPr>
        <w:br/>
      </w:r>
      <w:r w:rsidRPr="000C6636">
        <w:rPr>
          <w:b/>
          <w:bCs/>
        </w:rPr>
        <w:t xml:space="preserve">Pas på hinanden. Sammen kommer igennem det! </w:t>
      </w:r>
      <w:r w:rsidRPr="000C6636">
        <w:rPr>
          <w:b/>
          <w:bCs/>
        </w:rPr>
        <w:br/>
        <w:t>De bedste hilsner fra Fjordager Idrætsforening</w:t>
      </w:r>
    </w:p>
    <w:sectPr w:rsidR="000C6636" w:rsidRPr="00E24027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FD62" w14:textId="77777777" w:rsidR="008A6685" w:rsidRDefault="008A6685" w:rsidP="00A51108">
      <w:pPr>
        <w:spacing w:after="0" w:line="240" w:lineRule="auto"/>
      </w:pPr>
      <w:r>
        <w:separator/>
      </w:r>
    </w:p>
  </w:endnote>
  <w:endnote w:type="continuationSeparator" w:id="0">
    <w:p w14:paraId="485CB5A4" w14:textId="77777777" w:rsidR="008A6685" w:rsidRDefault="008A6685" w:rsidP="00A5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C926" w14:textId="135D347C" w:rsidR="002D23FE" w:rsidRPr="00121CC2" w:rsidRDefault="004D055D">
    <w:pPr>
      <w:pStyle w:val="Sidefod"/>
      <w:rPr>
        <w:sz w:val="18"/>
        <w:szCs w:val="18"/>
      </w:rPr>
    </w:pPr>
    <w:r w:rsidRPr="00121CC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DB21D" wp14:editId="03FEEF6F">
              <wp:simplePos x="0" y="0"/>
              <wp:positionH relativeFrom="column">
                <wp:posOffset>-11430</wp:posOffset>
              </wp:positionH>
              <wp:positionV relativeFrom="paragraph">
                <wp:posOffset>-46990</wp:posOffset>
              </wp:positionV>
              <wp:extent cx="6141720" cy="0"/>
              <wp:effectExtent l="0" t="19050" r="30480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8A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890DD" id="Lige forbindels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3.7pt" to="482.7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" strokecolor="#008a62" strokeweight="3pt">
              <v:stroke joinstyle="miter"/>
            </v:line>
          </w:pict>
        </mc:Fallback>
      </mc:AlternateContent>
    </w:r>
    <w:r w:rsidR="00A51108" w:rsidRPr="00121CC2">
      <w:rPr>
        <w:sz w:val="18"/>
        <w:szCs w:val="18"/>
      </w:rPr>
      <w:t>For</w:t>
    </w:r>
    <w:r w:rsidR="00E24027">
      <w:rPr>
        <w:sz w:val="18"/>
        <w:szCs w:val="18"/>
      </w:rPr>
      <w:t xml:space="preserve"> spørgsmål og/eller </w:t>
    </w:r>
    <w:r w:rsidR="00A51108" w:rsidRPr="00121CC2">
      <w:rPr>
        <w:sz w:val="18"/>
        <w:szCs w:val="18"/>
      </w:rPr>
      <w:t>yderligere information kan kontaktes</w:t>
    </w:r>
    <w:r w:rsidR="00EB5ECB" w:rsidRPr="00121CC2">
      <w:rPr>
        <w:sz w:val="18"/>
        <w:szCs w:val="18"/>
      </w:rPr>
      <w:t>:</w:t>
    </w:r>
    <w:r w:rsidR="00A51108" w:rsidRPr="00121CC2">
      <w:rPr>
        <w:sz w:val="18"/>
        <w:szCs w:val="18"/>
      </w:rPr>
      <w:br/>
    </w:r>
    <w:r w:rsidR="002D23FE" w:rsidRPr="00121CC2">
      <w:rPr>
        <w:sz w:val="18"/>
        <w:szCs w:val="18"/>
      </w:rPr>
      <w:t xml:space="preserve">Koordinator, Pernille </w:t>
    </w:r>
    <w:proofErr w:type="gramStart"/>
    <w:r w:rsidR="002D23FE" w:rsidRPr="00121CC2">
      <w:rPr>
        <w:sz w:val="18"/>
        <w:szCs w:val="18"/>
      </w:rPr>
      <w:t>Egdal</w:t>
    </w:r>
    <w:r w:rsidR="00EB5ECB" w:rsidRPr="00121CC2">
      <w:rPr>
        <w:sz w:val="18"/>
        <w:szCs w:val="18"/>
      </w:rPr>
      <w:t xml:space="preserve">  -</w:t>
    </w:r>
    <w:proofErr w:type="gramEnd"/>
    <w:r w:rsidR="00EB5ECB" w:rsidRPr="00121CC2">
      <w:rPr>
        <w:sz w:val="18"/>
        <w:szCs w:val="18"/>
      </w:rPr>
      <w:t xml:space="preserve"> </w:t>
    </w:r>
    <w:r w:rsidR="002D23FE" w:rsidRPr="00121CC2">
      <w:rPr>
        <w:sz w:val="18"/>
        <w:szCs w:val="18"/>
      </w:rPr>
      <w:t xml:space="preserve"> mail:  </w:t>
    </w:r>
    <w:hyperlink r:id="rId1" w:history="1">
      <w:r w:rsidR="002D23FE" w:rsidRPr="00121CC2">
        <w:rPr>
          <w:rStyle w:val="Hyperlink"/>
          <w:sz w:val="18"/>
          <w:szCs w:val="18"/>
        </w:rPr>
        <w:t>fjordager@sport.dk</w:t>
      </w:r>
    </w:hyperlink>
    <w:r w:rsidR="00EB5ECB" w:rsidRPr="00121CC2">
      <w:rPr>
        <w:sz w:val="18"/>
        <w:szCs w:val="18"/>
      </w:rPr>
      <w:t xml:space="preserve">  -  </w:t>
    </w:r>
    <w:r w:rsidR="002D23FE" w:rsidRPr="00121CC2">
      <w:rPr>
        <w:sz w:val="18"/>
        <w:szCs w:val="18"/>
      </w:rPr>
      <w:t xml:space="preserve"> mobil: 4010 8404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CDE9" w14:textId="77777777" w:rsidR="008A6685" w:rsidRDefault="008A6685" w:rsidP="00A51108">
      <w:pPr>
        <w:spacing w:after="0" w:line="240" w:lineRule="auto"/>
      </w:pPr>
      <w:r>
        <w:separator/>
      </w:r>
    </w:p>
  </w:footnote>
  <w:footnote w:type="continuationSeparator" w:id="0">
    <w:p w14:paraId="7186DC72" w14:textId="77777777" w:rsidR="008A6685" w:rsidRDefault="008A6685" w:rsidP="00A5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02D9" w14:textId="1A21B995" w:rsidR="00A51108" w:rsidRPr="00A51108" w:rsidRDefault="00C83B14" w:rsidP="00A51108">
    <w:pPr>
      <w:pStyle w:val="Titel"/>
      <w:rPr>
        <w:b/>
        <w:bCs/>
        <w:color w:val="008A62"/>
      </w:rPr>
    </w:pPr>
    <w:r>
      <w:rPr>
        <w:b/>
        <w:bCs/>
        <w:noProof/>
        <w:color w:val="008A62"/>
      </w:rPr>
      <w:drawing>
        <wp:anchor distT="0" distB="0" distL="114300" distR="114300" simplePos="0" relativeHeight="251662336" behindDoc="0" locked="0" layoutInCell="1" allowOverlap="1" wp14:anchorId="0C2AF1D3" wp14:editId="30FDB98B">
          <wp:simplePos x="0" y="0"/>
          <wp:positionH relativeFrom="column">
            <wp:posOffset>3676650</wp:posOffset>
          </wp:positionH>
          <wp:positionV relativeFrom="paragraph">
            <wp:posOffset>-122555</wp:posOffset>
          </wp:positionV>
          <wp:extent cx="2011680" cy="555625"/>
          <wp:effectExtent l="0" t="0" r="762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4" r="6266" b="-12"/>
                  <a:stretch/>
                </pic:blipFill>
                <pic:spPr bwMode="auto">
                  <a:xfrm>
                    <a:off x="0" y="0"/>
                    <a:ext cx="20116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108" w:rsidRPr="00A51108">
      <w:rPr>
        <w:b/>
        <w:bCs/>
        <w:noProof/>
        <w:color w:val="008A62"/>
      </w:rPr>
      <w:drawing>
        <wp:anchor distT="0" distB="0" distL="114300" distR="114300" simplePos="0" relativeHeight="251663360" behindDoc="0" locked="0" layoutInCell="1" allowOverlap="1" wp14:anchorId="4F5F02FF" wp14:editId="1CD9C242">
          <wp:simplePos x="0" y="0"/>
          <wp:positionH relativeFrom="column">
            <wp:posOffset>5791470</wp:posOffset>
          </wp:positionH>
          <wp:positionV relativeFrom="paragraph">
            <wp:posOffset>-205740</wp:posOffset>
          </wp:positionV>
          <wp:extent cx="662291" cy="1051560"/>
          <wp:effectExtent l="0" t="0" r="508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80" cy="107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108" w:rsidRPr="00A51108">
      <w:rPr>
        <w:b/>
        <w:bCs/>
        <w:color w:val="008A62"/>
      </w:rPr>
      <w:t>Fjordager Idrætsforening</w:t>
    </w:r>
  </w:p>
  <w:p w14:paraId="6E4F3C0C" w14:textId="35283161" w:rsidR="00A51108" w:rsidRPr="00A51108" w:rsidRDefault="00E24027" w:rsidP="00C83B14">
    <w:pPr>
      <w:pStyle w:val="Titel"/>
      <w:tabs>
        <w:tab w:val="left" w:pos="8016"/>
      </w:tabs>
      <w:rPr>
        <w:b/>
        <w:bCs/>
        <w:color w:val="008A62"/>
      </w:rPr>
    </w:pPr>
    <w:r>
      <w:rPr>
        <w:b/>
        <w:bCs/>
        <w:color w:val="008A62"/>
      </w:rPr>
      <w:t>CORONA-INFO</w:t>
    </w:r>
    <w:r w:rsidR="00C83B14">
      <w:rPr>
        <w:b/>
        <w:bCs/>
        <w:color w:val="008A62"/>
      </w:rPr>
      <w:tab/>
    </w:r>
  </w:p>
  <w:p w14:paraId="00C2C083" w14:textId="2A9B22AA" w:rsidR="00A51108" w:rsidRDefault="00A5110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DA429" wp14:editId="0BF01069">
              <wp:simplePos x="0" y="0"/>
              <wp:positionH relativeFrom="column">
                <wp:posOffset>11430</wp:posOffset>
              </wp:positionH>
              <wp:positionV relativeFrom="paragraph">
                <wp:posOffset>19685</wp:posOffset>
              </wp:positionV>
              <wp:extent cx="6385560" cy="0"/>
              <wp:effectExtent l="0" t="19050" r="34290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55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8A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DB81C" id="Lige forbindels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.55pt" to="503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" strokecolor="#008a62" strokeweight="3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B102A"/>
    <w:multiLevelType w:val="hybridMultilevel"/>
    <w:tmpl w:val="7E261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83A48"/>
    <w:multiLevelType w:val="multilevel"/>
    <w:tmpl w:val="54BA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08"/>
    <w:rsid w:val="000042BB"/>
    <w:rsid w:val="00010582"/>
    <w:rsid w:val="00030BA4"/>
    <w:rsid w:val="00056B4A"/>
    <w:rsid w:val="00081239"/>
    <w:rsid w:val="00087777"/>
    <w:rsid w:val="000934E5"/>
    <w:rsid w:val="000A5551"/>
    <w:rsid w:val="000C37AE"/>
    <w:rsid w:val="000C6636"/>
    <w:rsid w:val="000E04C5"/>
    <w:rsid w:val="000E6FF7"/>
    <w:rsid w:val="000F14AC"/>
    <w:rsid w:val="000F2AA0"/>
    <w:rsid w:val="000F3091"/>
    <w:rsid w:val="000F5E60"/>
    <w:rsid w:val="000F6D18"/>
    <w:rsid w:val="00106D74"/>
    <w:rsid w:val="00117C19"/>
    <w:rsid w:val="00121CC2"/>
    <w:rsid w:val="00121E7D"/>
    <w:rsid w:val="001272D6"/>
    <w:rsid w:val="00175713"/>
    <w:rsid w:val="00183AE6"/>
    <w:rsid w:val="00196F34"/>
    <w:rsid w:val="001B1218"/>
    <w:rsid w:val="001B6447"/>
    <w:rsid w:val="001C003B"/>
    <w:rsid w:val="001D1B13"/>
    <w:rsid w:val="001F002D"/>
    <w:rsid w:val="00206EAD"/>
    <w:rsid w:val="002072C0"/>
    <w:rsid w:val="00222D33"/>
    <w:rsid w:val="00226715"/>
    <w:rsid w:val="00243EC2"/>
    <w:rsid w:val="00257285"/>
    <w:rsid w:val="002628CE"/>
    <w:rsid w:val="002756EC"/>
    <w:rsid w:val="002A0066"/>
    <w:rsid w:val="002B5B1E"/>
    <w:rsid w:val="002D23FE"/>
    <w:rsid w:val="002E240D"/>
    <w:rsid w:val="002F2B73"/>
    <w:rsid w:val="002F354C"/>
    <w:rsid w:val="003019B7"/>
    <w:rsid w:val="00302A4C"/>
    <w:rsid w:val="0030790D"/>
    <w:rsid w:val="00316AC3"/>
    <w:rsid w:val="003243A8"/>
    <w:rsid w:val="00330545"/>
    <w:rsid w:val="00340444"/>
    <w:rsid w:val="0034221B"/>
    <w:rsid w:val="00356FA2"/>
    <w:rsid w:val="003571F6"/>
    <w:rsid w:val="00360F15"/>
    <w:rsid w:val="00373FC7"/>
    <w:rsid w:val="003756C8"/>
    <w:rsid w:val="003856AA"/>
    <w:rsid w:val="00387EE8"/>
    <w:rsid w:val="003A1967"/>
    <w:rsid w:val="003A3127"/>
    <w:rsid w:val="003A3FC3"/>
    <w:rsid w:val="003A66CA"/>
    <w:rsid w:val="003B3690"/>
    <w:rsid w:val="003B6C61"/>
    <w:rsid w:val="003C53C3"/>
    <w:rsid w:val="003E6D3C"/>
    <w:rsid w:val="003F2C5E"/>
    <w:rsid w:val="003F2D4B"/>
    <w:rsid w:val="00402567"/>
    <w:rsid w:val="00417461"/>
    <w:rsid w:val="00417531"/>
    <w:rsid w:val="004225CE"/>
    <w:rsid w:val="004348E7"/>
    <w:rsid w:val="004624B7"/>
    <w:rsid w:val="00471CE8"/>
    <w:rsid w:val="00497203"/>
    <w:rsid w:val="004972D0"/>
    <w:rsid w:val="004A0192"/>
    <w:rsid w:val="004A35CA"/>
    <w:rsid w:val="004C20C4"/>
    <w:rsid w:val="004D055D"/>
    <w:rsid w:val="004E39EF"/>
    <w:rsid w:val="004E45B2"/>
    <w:rsid w:val="004F2254"/>
    <w:rsid w:val="004F31E8"/>
    <w:rsid w:val="0050485B"/>
    <w:rsid w:val="00511654"/>
    <w:rsid w:val="005328F0"/>
    <w:rsid w:val="00555B61"/>
    <w:rsid w:val="00562F2E"/>
    <w:rsid w:val="005878ED"/>
    <w:rsid w:val="0059247B"/>
    <w:rsid w:val="005B1497"/>
    <w:rsid w:val="005C0DBC"/>
    <w:rsid w:val="005C2BD2"/>
    <w:rsid w:val="005C2EE4"/>
    <w:rsid w:val="005C3BAC"/>
    <w:rsid w:val="005D029F"/>
    <w:rsid w:val="005E1FDE"/>
    <w:rsid w:val="005E54A0"/>
    <w:rsid w:val="005E5D87"/>
    <w:rsid w:val="005E7A9A"/>
    <w:rsid w:val="005F2B46"/>
    <w:rsid w:val="00631C0A"/>
    <w:rsid w:val="006333BE"/>
    <w:rsid w:val="006464A5"/>
    <w:rsid w:val="006525F9"/>
    <w:rsid w:val="00653EFC"/>
    <w:rsid w:val="00660CAC"/>
    <w:rsid w:val="0069461A"/>
    <w:rsid w:val="00696057"/>
    <w:rsid w:val="006A3093"/>
    <w:rsid w:val="006B4481"/>
    <w:rsid w:val="006C0DBA"/>
    <w:rsid w:val="006C3EEB"/>
    <w:rsid w:val="006C6CB0"/>
    <w:rsid w:val="006D104B"/>
    <w:rsid w:val="006F4358"/>
    <w:rsid w:val="00700AD5"/>
    <w:rsid w:val="0070155D"/>
    <w:rsid w:val="007241D0"/>
    <w:rsid w:val="00760B64"/>
    <w:rsid w:val="00767BFF"/>
    <w:rsid w:val="007834DC"/>
    <w:rsid w:val="00787B7A"/>
    <w:rsid w:val="007927F2"/>
    <w:rsid w:val="007A4761"/>
    <w:rsid w:val="007A4B06"/>
    <w:rsid w:val="007F0BD3"/>
    <w:rsid w:val="00863A14"/>
    <w:rsid w:val="00863EE1"/>
    <w:rsid w:val="008849CE"/>
    <w:rsid w:val="008A5864"/>
    <w:rsid w:val="008A6685"/>
    <w:rsid w:val="008B51CF"/>
    <w:rsid w:val="008C620A"/>
    <w:rsid w:val="008D19B5"/>
    <w:rsid w:val="008E04B5"/>
    <w:rsid w:val="008E2015"/>
    <w:rsid w:val="008E4C27"/>
    <w:rsid w:val="008F5AC3"/>
    <w:rsid w:val="00905657"/>
    <w:rsid w:val="009058EF"/>
    <w:rsid w:val="00932D24"/>
    <w:rsid w:val="00933BF6"/>
    <w:rsid w:val="00936C4A"/>
    <w:rsid w:val="009606BD"/>
    <w:rsid w:val="00964B8A"/>
    <w:rsid w:val="00970508"/>
    <w:rsid w:val="0097121E"/>
    <w:rsid w:val="00974795"/>
    <w:rsid w:val="00980EDD"/>
    <w:rsid w:val="009A1B96"/>
    <w:rsid w:val="009A4101"/>
    <w:rsid w:val="009B4CF1"/>
    <w:rsid w:val="009D5156"/>
    <w:rsid w:val="009E031D"/>
    <w:rsid w:val="009F4277"/>
    <w:rsid w:val="00A05B14"/>
    <w:rsid w:val="00A079C6"/>
    <w:rsid w:val="00A264E7"/>
    <w:rsid w:val="00A4065F"/>
    <w:rsid w:val="00A51108"/>
    <w:rsid w:val="00AA094C"/>
    <w:rsid w:val="00AC211F"/>
    <w:rsid w:val="00B0505E"/>
    <w:rsid w:val="00B463EB"/>
    <w:rsid w:val="00B904DE"/>
    <w:rsid w:val="00BC4ED8"/>
    <w:rsid w:val="00BD6E99"/>
    <w:rsid w:val="00BF7A36"/>
    <w:rsid w:val="00C05919"/>
    <w:rsid w:val="00C241C4"/>
    <w:rsid w:val="00C35D75"/>
    <w:rsid w:val="00C41A52"/>
    <w:rsid w:val="00C51C76"/>
    <w:rsid w:val="00C5308E"/>
    <w:rsid w:val="00C53428"/>
    <w:rsid w:val="00C7132D"/>
    <w:rsid w:val="00C83B14"/>
    <w:rsid w:val="00C932D9"/>
    <w:rsid w:val="00C94603"/>
    <w:rsid w:val="00C97BC1"/>
    <w:rsid w:val="00CA202C"/>
    <w:rsid w:val="00CA6054"/>
    <w:rsid w:val="00CB2A77"/>
    <w:rsid w:val="00CD32B2"/>
    <w:rsid w:val="00CE016B"/>
    <w:rsid w:val="00CE3A28"/>
    <w:rsid w:val="00CE3BAA"/>
    <w:rsid w:val="00CE75E6"/>
    <w:rsid w:val="00D10E9F"/>
    <w:rsid w:val="00D27FF9"/>
    <w:rsid w:val="00D31146"/>
    <w:rsid w:val="00D31C0D"/>
    <w:rsid w:val="00D93E95"/>
    <w:rsid w:val="00DA2309"/>
    <w:rsid w:val="00DB055F"/>
    <w:rsid w:val="00DD0E9C"/>
    <w:rsid w:val="00DD4ECA"/>
    <w:rsid w:val="00DF7376"/>
    <w:rsid w:val="00E13CCE"/>
    <w:rsid w:val="00E14F82"/>
    <w:rsid w:val="00E24027"/>
    <w:rsid w:val="00E33FD9"/>
    <w:rsid w:val="00E368C2"/>
    <w:rsid w:val="00E5667D"/>
    <w:rsid w:val="00E7610B"/>
    <w:rsid w:val="00E8760E"/>
    <w:rsid w:val="00EB1793"/>
    <w:rsid w:val="00EB3A0F"/>
    <w:rsid w:val="00EB5ECB"/>
    <w:rsid w:val="00EF170E"/>
    <w:rsid w:val="00EF2483"/>
    <w:rsid w:val="00F06B0C"/>
    <w:rsid w:val="00F075FC"/>
    <w:rsid w:val="00F13DD8"/>
    <w:rsid w:val="00F23818"/>
    <w:rsid w:val="00F23FC5"/>
    <w:rsid w:val="00F277F9"/>
    <w:rsid w:val="00F3687A"/>
    <w:rsid w:val="00F51228"/>
    <w:rsid w:val="00F67F12"/>
    <w:rsid w:val="00F75154"/>
    <w:rsid w:val="00F75B41"/>
    <w:rsid w:val="00F8692E"/>
    <w:rsid w:val="00F914AA"/>
    <w:rsid w:val="00FA374F"/>
    <w:rsid w:val="00FB78FB"/>
    <w:rsid w:val="00FC32D7"/>
    <w:rsid w:val="00FD4D4E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B2CD"/>
  <w15:chartTrackingRefBased/>
  <w15:docId w15:val="{510BE441-0B68-42DB-8211-DAE25C2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1108"/>
  </w:style>
  <w:style w:type="paragraph" w:styleId="Sidefod">
    <w:name w:val="footer"/>
    <w:basedOn w:val="Normal"/>
    <w:link w:val="SidefodTegn"/>
    <w:uiPriority w:val="99"/>
    <w:unhideWhenUsed/>
    <w:rsid w:val="00A5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1108"/>
  </w:style>
  <w:style w:type="paragraph" w:styleId="Titel">
    <w:name w:val="Title"/>
    <w:basedOn w:val="Normal"/>
    <w:next w:val="Normal"/>
    <w:link w:val="TitelTegn"/>
    <w:uiPriority w:val="10"/>
    <w:qFormat/>
    <w:rsid w:val="00A51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51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2D23F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23FE"/>
    <w:rPr>
      <w:color w:val="605E5C"/>
      <w:shd w:val="clear" w:color="auto" w:fill="E1DFDD"/>
    </w:rPr>
  </w:style>
  <w:style w:type="character" w:customStyle="1" w:styleId="job-description">
    <w:name w:val="job-description"/>
    <w:basedOn w:val="Standardskrifttypeiafsnit"/>
    <w:rsid w:val="00AC211F"/>
  </w:style>
  <w:style w:type="paragraph" w:styleId="Listeafsnit">
    <w:name w:val="List Paragraph"/>
    <w:basedOn w:val="Normal"/>
    <w:uiPriority w:val="34"/>
    <w:qFormat/>
    <w:rsid w:val="00E2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k.dk/privat/ok-og-spor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jordager-if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ergifyn.dk/bestil/?productId=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jordager@spor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Nygaard</dc:creator>
  <cp:keywords/>
  <dc:description/>
  <cp:lastModifiedBy>Leif Nygaard</cp:lastModifiedBy>
  <cp:revision>4</cp:revision>
  <dcterms:created xsi:type="dcterms:W3CDTF">2021-02-28T11:03:00Z</dcterms:created>
  <dcterms:modified xsi:type="dcterms:W3CDTF">2021-02-28T17:01:00Z</dcterms:modified>
</cp:coreProperties>
</file>